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ED787" w14:textId="77777777" w:rsidR="00783190" w:rsidRDefault="00000000">
      <w:pPr>
        <w:widowControl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</w:p>
    <w:p w14:paraId="1CBF204D" w14:textId="77777777" w:rsidR="00783190" w:rsidRDefault="00000000">
      <w:pPr>
        <w:spacing w:line="5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2026年度绿色技术创新案例</w:t>
      </w:r>
    </w:p>
    <w:p w14:paraId="6B46DDAC" w14:textId="77777777" w:rsidR="00783190" w:rsidRDefault="00000000">
      <w:pPr>
        <w:spacing w:line="5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公示名单</w:t>
      </w:r>
    </w:p>
    <w:p w14:paraId="18B2F610" w14:textId="77777777" w:rsidR="00783190" w:rsidRDefault="00000000">
      <w:pPr>
        <w:spacing w:line="560" w:lineRule="exact"/>
        <w:jc w:val="center"/>
        <w:rPr>
          <w:rFonts w:ascii="仿宋_GB2312" w:eastAsia="仿宋_GB2312" w:hAnsi="等线" w:cs="宋体" w:hint="eastAsia"/>
          <w:color w:val="000000"/>
          <w:kern w:val="0"/>
          <w:sz w:val="24"/>
        </w:rPr>
      </w:pPr>
      <w:r>
        <w:rPr>
          <w:rFonts w:ascii="仿宋_GB2312" w:eastAsia="仿宋_GB2312" w:hAnsi="等线" w:cs="宋体" w:hint="eastAsia"/>
          <w:color w:val="000000"/>
          <w:kern w:val="0"/>
          <w:sz w:val="24"/>
        </w:rPr>
        <w:t>（按案例名称首字母排序）</w:t>
      </w:r>
    </w:p>
    <w:tbl>
      <w:tblPr>
        <w:tblStyle w:val="a8"/>
        <w:tblW w:w="9108" w:type="dxa"/>
        <w:jc w:val="center"/>
        <w:tblLook w:val="04A0" w:firstRow="1" w:lastRow="0" w:firstColumn="1" w:lastColumn="0" w:noHBand="0" w:noVBand="1"/>
      </w:tblPr>
      <w:tblGrid>
        <w:gridCol w:w="634"/>
        <w:gridCol w:w="4600"/>
        <w:gridCol w:w="3874"/>
      </w:tblGrid>
      <w:tr w:rsidR="00783190" w14:paraId="4C408564" w14:textId="77777777">
        <w:trPr>
          <w:jc w:val="center"/>
        </w:trPr>
        <w:tc>
          <w:tcPr>
            <w:tcW w:w="634" w:type="dxa"/>
            <w:vAlign w:val="center"/>
          </w:tcPr>
          <w:p w14:paraId="249690EA" w14:textId="77777777" w:rsidR="00783190" w:rsidRDefault="00000000">
            <w:pPr>
              <w:widowControl/>
              <w:snapToGrid w:val="0"/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4600" w:type="dxa"/>
            <w:vAlign w:val="center"/>
          </w:tcPr>
          <w:p w14:paraId="3F423753" w14:textId="77777777" w:rsidR="00783190" w:rsidRDefault="00000000">
            <w:pPr>
              <w:widowControl/>
              <w:snapToGrid w:val="0"/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案例名称</w:t>
            </w:r>
          </w:p>
        </w:tc>
        <w:tc>
          <w:tcPr>
            <w:tcW w:w="3874" w:type="dxa"/>
            <w:vAlign w:val="center"/>
          </w:tcPr>
          <w:p w14:paraId="6A514E94" w14:textId="77777777" w:rsidR="00783190" w:rsidRDefault="00000000">
            <w:pPr>
              <w:widowControl/>
              <w:snapToGrid w:val="0"/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案例报送单位</w:t>
            </w:r>
          </w:p>
        </w:tc>
      </w:tr>
      <w:tr w:rsidR="00783190" w14:paraId="0F08D02E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624A304E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1</w:t>
            </w:r>
          </w:p>
        </w:tc>
        <w:tc>
          <w:tcPr>
            <w:tcW w:w="4600" w:type="dxa"/>
            <w:vAlign w:val="center"/>
          </w:tcPr>
          <w:p w14:paraId="532C1E84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“电数成金”——电力数据资产市场运营新范式</w:t>
            </w:r>
          </w:p>
        </w:tc>
        <w:tc>
          <w:tcPr>
            <w:tcW w:w="3874" w:type="dxa"/>
            <w:vAlign w:val="center"/>
          </w:tcPr>
          <w:p w14:paraId="5E9B834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国网浙江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电力投资运营有限公司</w:t>
            </w:r>
          </w:p>
        </w:tc>
      </w:tr>
      <w:tr w:rsidR="00783190" w14:paraId="0A14118E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602738D2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2</w:t>
            </w:r>
          </w:p>
        </w:tc>
        <w:tc>
          <w:tcPr>
            <w:tcW w:w="4600" w:type="dxa"/>
            <w:vAlign w:val="center"/>
          </w:tcPr>
          <w:p w14:paraId="5BBBAE66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“沙漠光伏+AI算力中心”HJT异质结垂直发电解决方案</w:t>
            </w:r>
          </w:p>
        </w:tc>
        <w:tc>
          <w:tcPr>
            <w:tcW w:w="3874" w:type="dxa"/>
            <w:vAlign w:val="center"/>
          </w:tcPr>
          <w:p w14:paraId="4A1E5E4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绿矿数字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能源技术（连云港）有限公司</w:t>
            </w:r>
          </w:p>
        </w:tc>
      </w:tr>
      <w:tr w:rsidR="00783190" w14:paraId="32253E59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3EF231CE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3</w:t>
            </w:r>
          </w:p>
        </w:tc>
        <w:tc>
          <w:tcPr>
            <w:tcW w:w="4600" w:type="dxa"/>
            <w:vAlign w:val="center"/>
          </w:tcPr>
          <w:p w14:paraId="6C6D6EA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“输电线路覆冰可视化监测”助力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电网防冰减灾</w:t>
            </w:r>
            <w:proofErr w:type="gramEnd"/>
          </w:p>
        </w:tc>
        <w:tc>
          <w:tcPr>
            <w:tcW w:w="3874" w:type="dxa"/>
            <w:vAlign w:val="center"/>
          </w:tcPr>
          <w:p w14:paraId="3D3B9739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国网江西省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电力有限公司电力科学研究院</w:t>
            </w:r>
          </w:p>
        </w:tc>
      </w:tr>
      <w:tr w:rsidR="00783190" w14:paraId="7AC10E16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59D5B199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4</w:t>
            </w:r>
          </w:p>
        </w:tc>
        <w:tc>
          <w:tcPr>
            <w:tcW w:w="4600" w:type="dxa"/>
            <w:vAlign w:val="center"/>
          </w:tcPr>
          <w:p w14:paraId="760B2F8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AI原生级水厂工艺决策智能体</w:t>
            </w:r>
          </w:p>
        </w:tc>
        <w:tc>
          <w:tcPr>
            <w:tcW w:w="3874" w:type="dxa"/>
            <w:vAlign w:val="center"/>
          </w:tcPr>
          <w:p w14:paraId="262BD618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北京百度网讯科技有限公司</w:t>
            </w:r>
          </w:p>
        </w:tc>
      </w:tr>
      <w:tr w:rsidR="00783190" w14:paraId="4780527D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5B466B1C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5</w:t>
            </w:r>
          </w:p>
        </w:tc>
        <w:tc>
          <w:tcPr>
            <w:tcW w:w="4600" w:type="dxa"/>
            <w:vAlign w:val="center"/>
          </w:tcPr>
          <w:p w14:paraId="3787FA99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百度一见助力企业打造云边协同、自主进化的企业级视觉智能基座及现场AI管家</w:t>
            </w:r>
          </w:p>
        </w:tc>
        <w:tc>
          <w:tcPr>
            <w:tcW w:w="3874" w:type="dxa"/>
            <w:vAlign w:val="center"/>
          </w:tcPr>
          <w:p w14:paraId="76A588DC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北京百度网讯科技有限公司</w:t>
            </w:r>
          </w:p>
        </w:tc>
      </w:tr>
      <w:tr w:rsidR="00783190" w14:paraId="07C2DBDF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20E954E9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6</w:t>
            </w:r>
          </w:p>
        </w:tc>
        <w:tc>
          <w:tcPr>
            <w:tcW w:w="4600" w:type="dxa"/>
            <w:vAlign w:val="center"/>
          </w:tcPr>
          <w:p w14:paraId="326B3DC5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伴生气过滤阻液装置</w:t>
            </w:r>
          </w:p>
        </w:tc>
        <w:tc>
          <w:tcPr>
            <w:tcW w:w="3874" w:type="dxa"/>
            <w:vAlign w:val="center"/>
          </w:tcPr>
          <w:p w14:paraId="572D8136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长庆油田分公司第九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采油厂杨青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作业区</w:t>
            </w:r>
          </w:p>
        </w:tc>
      </w:tr>
      <w:tr w:rsidR="00783190" w14:paraId="7B068644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5979B906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7</w:t>
            </w:r>
          </w:p>
        </w:tc>
        <w:tc>
          <w:tcPr>
            <w:tcW w:w="4600" w:type="dxa"/>
            <w:vAlign w:val="center"/>
          </w:tcPr>
          <w:p w14:paraId="2DBC122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变电站电池活化专用回路</w:t>
            </w:r>
          </w:p>
        </w:tc>
        <w:tc>
          <w:tcPr>
            <w:tcW w:w="3874" w:type="dxa"/>
            <w:vAlign w:val="center"/>
          </w:tcPr>
          <w:p w14:paraId="2311C02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鞍钢股份有限公司</w:t>
            </w:r>
          </w:p>
        </w:tc>
      </w:tr>
      <w:tr w:rsidR="00783190" w14:paraId="16A96BB6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4459CB93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8</w:t>
            </w:r>
          </w:p>
        </w:tc>
        <w:tc>
          <w:tcPr>
            <w:tcW w:w="4600" w:type="dxa"/>
            <w:vAlign w:val="center"/>
          </w:tcPr>
          <w:p w14:paraId="43E39D65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变电站工程噪声污染治理关键技术</w:t>
            </w:r>
          </w:p>
        </w:tc>
        <w:tc>
          <w:tcPr>
            <w:tcW w:w="3874" w:type="dxa"/>
            <w:vAlign w:val="center"/>
          </w:tcPr>
          <w:p w14:paraId="0E1A011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国网吉林省电力有限公司辽源供电公司</w:t>
            </w:r>
            <w:proofErr w:type="gramEnd"/>
          </w:p>
        </w:tc>
      </w:tr>
      <w:tr w:rsidR="00783190" w14:paraId="2264684E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7C95E51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9</w:t>
            </w:r>
          </w:p>
        </w:tc>
        <w:tc>
          <w:tcPr>
            <w:tcW w:w="4600" w:type="dxa"/>
            <w:vAlign w:val="center"/>
          </w:tcPr>
          <w:p w14:paraId="1D831B4C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便携式电力检修专用调试升降背包</w:t>
            </w:r>
          </w:p>
        </w:tc>
        <w:tc>
          <w:tcPr>
            <w:tcW w:w="3874" w:type="dxa"/>
            <w:vAlign w:val="center"/>
          </w:tcPr>
          <w:p w14:paraId="49BAE808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云南电网有限责任公司昆明供电局</w:t>
            </w:r>
          </w:p>
        </w:tc>
      </w:tr>
      <w:tr w:rsidR="00783190" w14:paraId="33B1F668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0102334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10</w:t>
            </w:r>
          </w:p>
        </w:tc>
        <w:tc>
          <w:tcPr>
            <w:tcW w:w="4600" w:type="dxa"/>
            <w:vAlign w:val="center"/>
          </w:tcPr>
          <w:p w14:paraId="4C770F4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城市污水处理“环境—能源”跨系统减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污降碳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协同增效关键技术及应用</w:t>
            </w:r>
          </w:p>
        </w:tc>
        <w:tc>
          <w:tcPr>
            <w:tcW w:w="3874" w:type="dxa"/>
            <w:vAlign w:val="center"/>
          </w:tcPr>
          <w:p w14:paraId="0E92E042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华电水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务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科技股份有限公司</w:t>
            </w:r>
          </w:p>
        </w:tc>
      </w:tr>
      <w:tr w:rsidR="00783190" w14:paraId="1AE3393D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4D46B09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11</w:t>
            </w:r>
          </w:p>
        </w:tc>
        <w:tc>
          <w:tcPr>
            <w:tcW w:w="4600" w:type="dxa"/>
            <w:vAlign w:val="center"/>
          </w:tcPr>
          <w:p w14:paraId="2BF2B07C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畜禽粪污沼渣沼液全量化利用技术及三峡示范</w:t>
            </w:r>
          </w:p>
        </w:tc>
        <w:tc>
          <w:tcPr>
            <w:tcW w:w="3874" w:type="dxa"/>
            <w:vAlign w:val="center"/>
          </w:tcPr>
          <w:p w14:paraId="18694E08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长江经济带生态环境国家工程研究中心</w:t>
            </w:r>
          </w:p>
        </w:tc>
      </w:tr>
      <w:tr w:rsidR="00783190" w14:paraId="5800B335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1A1792B5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12</w:t>
            </w:r>
          </w:p>
        </w:tc>
        <w:tc>
          <w:tcPr>
            <w:tcW w:w="4600" w:type="dxa"/>
            <w:vAlign w:val="center"/>
          </w:tcPr>
          <w:p w14:paraId="1563F06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船舶碳捕集（OCCS）</w:t>
            </w:r>
          </w:p>
        </w:tc>
        <w:tc>
          <w:tcPr>
            <w:tcW w:w="3874" w:type="dxa"/>
            <w:vAlign w:val="center"/>
          </w:tcPr>
          <w:p w14:paraId="360AD100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上海齐耀环保科技有限公司</w:t>
            </w:r>
          </w:p>
        </w:tc>
      </w:tr>
      <w:tr w:rsidR="00783190" w14:paraId="6EBABA8C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2DE7D9A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13</w:t>
            </w:r>
          </w:p>
        </w:tc>
        <w:tc>
          <w:tcPr>
            <w:tcW w:w="4600" w:type="dxa"/>
            <w:vAlign w:val="center"/>
          </w:tcPr>
          <w:p w14:paraId="32960754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船用纵向变厚度钢板在船舶建造中的应用</w:t>
            </w:r>
          </w:p>
        </w:tc>
        <w:tc>
          <w:tcPr>
            <w:tcW w:w="3874" w:type="dxa"/>
            <w:vAlign w:val="center"/>
          </w:tcPr>
          <w:p w14:paraId="40A400A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鞍钢股份有限公司</w:t>
            </w:r>
          </w:p>
        </w:tc>
      </w:tr>
      <w:tr w:rsidR="00783190" w14:paraId="28F90A9C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0C937490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14</w:t>
            </w:r>
          </w:p>
        </w:tc>
        <w:tc>
          <w:tcPr>
            <w:tcW w:w="4600" w:type="dxa"/>
            <w:vAlign w:val="center"/>
          </w:tcPr>
          <w:p w14:paraId="0FEB7AC7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大功率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组串式光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伏逆变器产品研制及应用</w:t>
            </w:r>
          </w:p>
        </w:tc>
        <w:tc>
          <w:tcPr>
            <w:tcW w:w="3874" w:type="dxa"/>
            <w:vAlign w:val="center"/>
          </w:tcPr>
          <w:p w14:paraId="57D1DC30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中车株洲电力机车研究所有限公司</w:t>
            </w:r>
          </w:p>
        </w:tc>
      </w:tr>
      <w:tr w:rsidR="00783190" w14:paraId="218FADBD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7518CF19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15</w:t>
            </w:r>
          </w:p>
        </w:tc>
        <w:tc>
          <w:tcPr>
            <w:tcW w:w="4600" w:type="dxa"/>
            <w:vAlign w:val="center"/>
          </w:tcPr>
          <w:p w14:paraId="53CDD669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大面积钙钛矿光伏组件</w:t>
            </w:r>
          </w:p>
        </w:tc>
        <w:tc>
          <w:tcPr>
            <w:tcW w:w="3874" w:type="dxa"/>
            <w:vAlign w:val="center"/>
          </w:tcPr>
          <w:p w14:paraId="1AA75C61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昆山协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鑫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光电股份有限公司</w:t>
            </w:r>
          </w:p>
        </w:tc>
      </w:tr>
      <w:tr w:rsidR="00783190" w14:paraId="29F70AD3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2008DD7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16</w:t>
            </w:r>
          </w:p>
        </w:tc>
        <w:tc>
          <w:tcPr>
            <w:tcW w:w="4600" w:type="dxa"/>
            <w:vAlign w:val="center"/>
          </w:tcPr>
          <w:p w14:paraId="0F25D63C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大型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高炉周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向均匀喷煤技术开发与应用</w:t>
            </w:r>
          </w:p>
        </w:tc>
        <w:tc>
          <w:tcPr>
            <w:tcW w:w="3874" w:type="dxa"/>
            <w:vAlign w:val="center"/>
          </w:tcPr>
          <w:p w14:paraId="39987CC3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鞍钢股份有限公司</w:t>
            </w:r>
          </w:p>
        </w:tc>
      </w:tr>
      <w:tr w:rsidR="00783190" w14:paraId="70AD6BF7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05670D28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600" w:type="dxa"/>
            <w:vAlign w:val="center"/>
          </w:tcPr>
          <w:p w14:paraId="5D707C77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低碳高效丙烯腈技术开发及工业应用</w:t>
            </w:r>
          </w:p>
        </w:tc>
        <w:tc>
          <w:tcPr>
            <w:tcW w:w="3874" w:type="dxa"/>
            <w:vAlign w:val="center"/>
          </w:tcPr>
          <w:p w14:paraId="3F63BF44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中石化（上海）石油化工研究院有限公司</w:t>
            </w:r>
          </w:p>
        </w:tc>
      </w:tr>
      <w:tr w:rsidR="00783190" w14:paraId="46F26952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4813E1E2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18</w:t>
            </w:r>
          </w:p>
        </w:tc>
        <w:tc>
          <w:tcPr>
            <w:tcW w:w="4600" w:type="dxa"/>
            <w:vAlign w:val="center"/>
          </w:tcPr>
          <w:p w14:paraId="3DCD7E62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电力电缆故障检测及高精度定位装置</w:t>
            </w:r>
          </w:p>
        </w:tc>
        <w:tc>
          <w:tcPr>
            <w:tcW w:w="3874" w:type="dxa"/>
            <w:vAlign w:val="center"/>
          </w:tcPr>
          <w:p w14:paraId="0F7642EE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国网江苏省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电力有限公司扬州供电分公司</w:t>
            </w:r>
          </w:p>
        </w:tc>
      </w:tr>
      <w:tr w:rsidR="00783190" w14:paraId="0552D73F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5CBF45D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19</w:t>
            </w:r>
          </w:p>
        </w:tc>
        <w:tc>
          <w:tcPr>
            <w:tcW w:w="4600" w:type="dxa"/>
            <w:vAlign w:val="center"/>
          </w:tcPr>
          <w:p w14:paraId="30E7BEF2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电网无人机巡检轻量化分层布局技术</w:t>
            </w:r>
          </w:p>
        </w:tc>
        <w:tc>
          <w:tcPr>
            <w:tcW w:w="3874" w:type="dxa"/>
            <w:vAlign w:val="center"/>
          </w:tcPr>
          <w:p w14:paraId="45952254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国网江苏省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电力有限公司扬州供电分公司</w:t>
            </w:r>
          </w:p>
        </w:tc>
      </w:tr>
      <w:tr w:rsidR="00783190" w14:paraId="3D46D375" w14:textId="77777777">
        <w:trPr>
          <w:trHeight w:val="629"/>
          <w:jc w:val="center"/>
        </w:trPr>
        <w:tc>
          <w:tcPr>
            <w:tcW w:w="634" w:type="dxa"/>
            <w:vAlign w:val="center"/>
          </w:tcPr>
          <w:p w14:paraId="5618407C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20</w:t>
            </w:r>
          </w:p>
        </w:tc>
        <w:tc>
          <w:tcPr>
            <w:tcW w:w="4600" w:type="dxa"/>
            <w:vAlign w:val="center"/>
          </w:tcPr>
          <w:p w14:paraId="7B6EC284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多源有机固体废弃物资源化处置热解技术</w:t>
            </w:r>
          </w:p>
        </w:tc>
        <w:tc>
          <w:tcPr>
            <w:tcW w:w="3874" w:type="dxa"/>
            <w:vAlign w:val="center"/>
          </w:tcPr>
          <w:p w14:paraId="63292A40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中车山东机车车辆有限公司</w:t>
            </w:r>
          </w:p>
        </w:tc>
      </w:tr>
      <w:tr w:rsidR="00783190" w14:paraId="5EE634E1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612B1328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21</w:t>
            </w:r>
          </w:p>
        </w:tc>
        <w:tc>
          <w:tcPr>
            <w:tcW w:w="4600" w:type="dxa"/>
            <w:vAlign w:val="center"/>
          </w:tcPr>
          <w:p w14:paraId="4C8AD5B3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风电场退役组件低碳增值资源化回收关键技术研究及应用</w:t>
            </w:r>
          </w:p>
        </w:tc>
        <w:tc>
          <w:tcPr>
            <w:tcW w:w="3874" w:type="dxa"/>
            <w:vAlign w:val="center"/>
          </w:tcPr>
          <w:p w14:paraId="05350AA6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上海电力实业有限公司</w:t>
            </w:r>
          </w:p>
        </w:tc>
      </w:tr>
      <w:tr w:rsidR="00783190" w14:paraId="475F968D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40878CE1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22</w:t>
            </w:r>
          </w:p>
        </w:tc>
        <w:tc>
          <w:tcPr>
            <w:tcW w:w="4600" w:type="dxa"/>
            <w:vAlign w:val="center"/>
          </w:tcPr>
          <w:p w14:paraId="2B347838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风电机组主控系统关键技术及应用</w:t>
            </w:r>
          </w:p>
        </w:tc>
        <w:tc>
          <w:tcPr>
            <w:tcW w:w="3874" w:type="dxa"/>
            <w:vAlign w:val="center"/>
          </w:tcPr>
          <w:p w14:paraId="16F4C613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中车株洲电力机车研究所有限公司</w:t>
            </w:r>
          </w:p>
        </w:tc>
      </w:tr>
      <w:tr w:rsidR="00783190" w14:paraId="206091A2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391F7C49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23</w:t>
            </w:r>
          </w:p>
        </w:tc>
        <w:tc>
          <w:tcPr>
            <w:tcW w:w="4600" w:type="dxa"/>
            <w:vAlign w:val="center"/>
          </w:tcPr>
          <w:p w14:paraId="07EFC6E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高风速下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间冷塔的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换热提效研究及示范应用</w:t>
            </w:r>
          </w:p>
        </w:tc>
        <w:tc>
          <w:tcPr>
            <w:tcW w:w="3874" w:type="dxa"/>
            <w:vAlign w:val="center"/>
          </w:tcPr>
          <w:p w14:paraId="14AF33B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华润电力（锡林郭勒）有限公司</w:t>
            </w:r>
          </w:p>
        </w:tc>
      </w:tr>
      <w:tr w:rsidR="00783190" w14:paraId="73831769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33BFC1A1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24</w:t>
            </w:r>
          </w:p>
        </w:tc>
        <w:tc>
          <w:tcPr>
            <w:tcW w:w="4600" w:type="dxa"/>
            <w:vAlign w:val="center"/>
          </w:tcPr>
          <w:p w14:paraId="5E7405C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高浓度有机废水电解制氢关键技术及装备</w:t>
            </w:r>
          </w:p>
        </w:tc>
        <w:tc>
          <w:tcPr>
            <w:tcW w:w="3874" w:type="dxa"/>
            <w:vAlign w:val="center"/>
          </w:tcPr>
          <w:p w14:paraId="240F2174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西华大学+四川中擎锐科科技集团有限公司</w:t>
            </w:r>
          </w:p>
        </w:tc>
      </w:tr>
      <w:tr w:rsidR="00783190" w14:paraId="2256BF17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072600CC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25</w:t>
            </w:r>
          </w:p>
        </w:tc>
        <w:tc>
          <w:tcPr>
            <w:tcW w:w="4600" w:type="dxa"/>
            <w:vAlign w:val="center"/>
          </w:tcPr>
          <w:p w14:paraId="57F94A14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高效n型ZBB低应力互联光伏组件</w:t>
            </w:r>
          </w:p>
        </w:tc>
        <w:tc>
          <w:tcPr>
            <w:tcW w:w="3874" w:type="dxa"/>
            <w:vAlign w:val="center"/>
          </w:tcPr>
          <w:p w14:paraId="119BD568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正泰新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能科技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股份有限公司</w:t>
            </w:r>
          </w:p>
        </w:tc>
      </w:tr>
      <w:tr w:rsidR="00783190" w14:paraId="53829D08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74ED93B1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26</w:t>
            </w:r>
          </w:p>
        </w:tc>
        <w:tc>
          <w:tcPr>
            <w:tcW w:w="4600" w:type="dxa"/>
            <w:vAlign w:val="center"/>
          </w:tcPr>
          <w:p w14:paraId="5947F24C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高效清洁能源喷吹装置在再生铅冶炼中的应用</w:t>
            </w:r>
          </w:p>
        </w:tc>
        <w:tc>
          <w:tcPr>
            <w:tcW w:w="3874" w:type="dxa"/>
            <w:vAlign w:val="center"/>
          </w:tcPr>
          <w:p w14:paraId="38273756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鲁控环保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有限公司</w:t>
            </w:r>
          </w:p>
        </w:tc>
      </w:tr>
      <w:tr w:rsidR="00783190" w14:paraId="126D56A3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54CF1DF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27</w:t>
            </w:r>
          </w:p>
        </w:tc>
        <w:tc>
          <w:tcPr>
            <w:tcW w:w="4600" w:type="dxa"/>
            <w:vAlign w:val="center"/>
          </w:tcPr>
          <w:p w14:paraId="28BE43D6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高压开关柜断路器特性试验快接装置</w:t>
            </w:r>
          </w:p>
        </w:tc>
        <w:tc>
          <w:tcPr>
            <w:tcW w:w="3874" w:type="dxa"/>
            <w:vAlign w:val="center"/>
          </w:tcPr>
          <w:p w14:paraId="263D22D0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三峡新能源四子王风电有限公司</w:t>
            </w:r>
          </w:p>
        </w:tc>
      </w:tr>
      <w:tr w:rsidR="00783190" w14:paraId="6DDF349D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07A1733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28</w:t>
            </w:r>
          </w:p>
        </w:tc>
        <w:tc>
          <w:tcPr>
            <w:tcW w:w="4600" w:type="dxa"/>
            <w:vAlign w:val="center"/>
          </w:tcPr>
          <w:p w14:paraId="57CE1A89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高压配网直挂式大功率超级充电系统</w:t>
            </w:r>
          </w:p>
        </w:tc>
        <w:tc>
          <w:tcPr>
            <w:tcW w:w="3874" w:type="dxa"/>
            <w:vAlign w:val="center"/>
          </w:tcPr>
          <w:p w14:paraId="18DCE8E4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中车株洲电力机车研究所有限公司</w:t>
            </w:r>
          </w:p>
        </w:tc>
      </w:tr>
      <w:tr w:rsidR="00783190" w14:paraId="3CF30FBF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26F2574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b/>
                <w:bCs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29</w:t>
            </w:r>
          </w:p>
        </w:tc>
        <w:tc>
          <w:tcPr>
            <w:tcW w:w="4600" w:type="dxa"/>
            <w:vAlign w:val="center"/>
          </w:tcPr>
          <w:p w14:paraId="3A0C374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合肥环湖供电服务中心直流配电网示范工程</w:t>
            </w:r>
          </w:p>
        </w:tc>
        <w:tc>
          <w:tcPr>
            <w:tcW w:w="3874" w:type="dxa"/>
            <w:vAlign w:val="center"/>
          </w:tcPr>
          <w:p w14:paraId="01B2A1B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国网安徽省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电力有限公司电力科学研究院</w:t>
            </w:r>
          </w:p>
        </w:tc>
      </w:tr>
      <w:tr w:rsidR="00783190" w14:paraId="79A6DB73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53AFEE8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30</w:t>
            </w:r>
          </w:p>
        </w:tc>
        <w:tc>
          <w:tcPr>
            <w:tcW w:w="4600" w:type="dxa"/>
            <w:vAlign w:val="center"/>
          </w:tcPr>
          <w:p w14:paraId="1F5F71B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环保型聚乳酸低压电能计量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箱关键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技术及应用</w:t>
            </w:r>
          </w:p>
        </w:tc>
        <w:tc>
          <w:tcPr>
            <w:tcW w:w="3874" w:type="dxa"/>
            <w:vAlign w:val="center"/>
          </w:tcPr>
          <w:p w14:paraId="2B9B2352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国网浙江省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电力有限公司营销服务中心</w:t>
            </w:r>
          </w:p>
        </w:tc>
      </w:tr>
      <w:tr w:rsidR="00783190" w14:paraId="07533E18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113DC2BE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31</w:t>
            </w:r>
          </w:p>
        </w:tc>
        <w:tc>
          <w:tcPr>
            <w:tcW w:w="4600" w:type="dxa"/>
            <w:vAlign w:val="center"/>
          </w:tcPr>
          <w:p w14:paraId="09649F29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货油舱用耐蚀钢在船舶建造中的应用</w:t>
            </w:r>
          </w:p>
        </w:tc>
        <w:tc>
          <w:tcPr>
            <w:tcW w:w="3874" w:type="dxa"/>
            <w:vAlign w:val="center"/>
          </w:tcPr>
          <w:p w14:paraId="743A9AD8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鞍钢股份有限公司</w:t>
            </w:r>
          </w:p>
        </w:tc>
      </w:tr>
      <w:tr w:rsidR="00783190" w14:paraId="43CA0BD0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1F81C84E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32</w:t>
            </w:r>
          </w:p>
        </w:tc>
        <w:tc>
          <w:tcPr>
            <w:tcW w:w="4600" w:type="dxa"/>
            <w:vAlign w:val="center"/>
          </w:tcPr>
          <w:p w14:paraId="50EE2AE8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基于BC电池BIPV屋面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光电瓦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建材技术创新与应用</w:t>
            </w:r>
          </w:p>
        </w:tc>
        <w:tc>
          <w:tcPr>
            <w:tcW w:w="3874" w:type="dxa"/>
            <w:vAlign w:val="center"/>
          </w:tcPr>
          <w:p w14:paraId="5BF0E690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青海黄河上游水电开发有限责任公司光伏产业技术分公司</w:t>
            </w:r>
          </w:p>
        </w:tc>
      </w:tr>
      <w:tr w:rsidR="00783190" w14:paraId="665EAFA8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3933FAD0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33</w:t>
            </w:r>
          </w:p>
        </w:tc>
        <w:tc>
          <w:tcPr>
            <w:tcW w:w="4600" w:type="dxa"/>
            <w:vAlign w:val="center"/>
          </w:tcPr>
          <w:p w14:paraId="1A29C5A5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基于安全用电精准辨识数据的化工企业能效提升技术研究与应用</w:t>
            </w:r>
          </w:p>
        </w:tc>
        <w:tc>
          <w:tcPr>
            <w:tcW w:w="3874" w:type="dxa"/>
            <w:vAlign w:val="center"/>
          </w:tcPr>
          <w:p w14:paraId="4F901AB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国网江苏省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电力有限公司连云港供电分公司</w:t>
            </w:r>
          </w:p>
        </w:tc>
      </w:tr>
      <w:tr w:rsidR="00783190" w14:paraId="4339DCC6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5985A88E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34</w:t>
            </w:r>
          </w:p>
        </w:tc>
        <w:tc>
          <w:tcPr>
            <w:tcW w:w="4600" w:type="dxa"/>
            <w:vAlign w:val="center"/>
          </w:tcPr>
          <w:p w14:paraId="77A03855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基于大规模碳账户的政企协同智慧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降碳创新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技术实践</w:t>
            </w:r>
          </w:p>
        </w:tc>
        <w:tc>
          <w:tcPr>
            <w:tcW w:w="3874" w:type="dxa"/>
            <w:vAlign w:val="center"/>
          </w:tcPr>
          <w:p w14:paraId="589E1288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国网浙江省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电力有限公司衢州供电公司</w:t>
            </w:r>
          </w:p>
        </w:tc>
      </w:tr>
      <w:tr w:rsidR="00783190" w14:paraId="1182DA26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1DD76AF4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35</w:t>
            </w:r>
          </w:p>
        </w:tc>
        <w:tc>
          <w:tcPr>
            <w:tcW w:w="4600" w:type="dxa"/>
            <w:vAlign w:val="center"/>
          </w:tcPr>
          <w:p w14:paraId="6C2ED001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基于大小模型融合的新能源场站安全隐患排查技术</w:t>
            </w:r>
          </w:p>
        </w:tc>
        <w:tc>
          <w:tcPr>
            <w:tcW w:w="3874" w:type="dxa"/>
            <w:vAlign w:val="center"/>
          </w:tcPr>
          <w:p w14:paraId="5AEEAD7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上海勘测设计研究院有限公司</w:t>
            </w:r>
          </w:p>
        </w:tc>
      </w:tr>
      <w:tr w:rsidR="00783190" w14:paraId="16E7844E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63F7A4B1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36</w:t>
            </w:r>
          </w:p>
        </w:tc>
        <w:tc>
          <w:tcPr>
            <w:tcW w:w="4600" w:type="dxa"/>
            <w:vAlign w:val="center"/>
          </w:tcPr>
          <w:p w14:paraId="2E75FFAE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基于电力节能的VRV空调工况自适应冷却建筑节能创新技术</w:t>
            </w:r>
          </w:p>
        </w:tc>
        <w:tc>
          <w:tcPr>
            <w:tcW w:w="3874" w:type="dxa"/>
            <w:vAlign w:val="center"/>
          </w:tcPr>
          <w:p w14:paraId="7FDE86D5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国网浙江省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电力有限公司杭州供电公司</w:t>
            </w:r>
          </w:p>
        </w:tc>
      </w:tr>
      <w:tr w:rsidR="00783190" w14:paraId="203107D4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4ACB5F9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37</w:t>
            </w:r>
          </w:p>
        </w:tc>
        <w:tc>
          <w:tcPr>
            <w:tcW w:w="4600" w:type="dxa"/>
            <w:vAlign w:val="center"/>
          </w:tcPr>
          <w:p w14:paraId="771F8AC8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基于电碳大数据的能耗监测与预测平台</w:t>
            </w:r>
          </w:p>
        </w:tc>
        <w:tc>
          <w:tcPr>
            <w:tcW w:w="3874" w:type="dxa"/>
            <w:vAlign w:val="center"/>
          </w:tcPr>
          <w:p w14:paraId="101C13D2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国网江苏省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电力有限公司扬州供电分公司</w:t>
            </w:r>
          </w:p>
        </w:tc>
      </w:tr>
      <w:tr w:rsidR="00783190" w14:paraId="79B6A8D6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14060DC2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600" w:type="dxa"/>
            <w:vAlign w:val="center"/>
          </w:tcPr>
          <w:p w14:paraId="474A98B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基于多冷源协同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的柜级智能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温控技术</w:t>
            </w:r>
          </w:p>
        </w:tc>
        <w:tc>
          <w:tcPr>
            <w:tcW w:w="3874" w:type="dxa"/>
            <w:vAlign w:val="center"/>
          </w:tcPr>
          <w:p w14:paraId="13D1FBD4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中移能源科技（北京）有限公司</w:t>
            </w:r>
          </w:p>
        </w:tc>
      </w:tr>
      <w:tr w:rsidR="00783190" w14:paraId="71E8C326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6F781C1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39</w:t>
            </w:r>
          </w:p>
        </w:tc>
        <w:tc>
          <w:tcPr>
            <w:tcW w:w="4600" w:type="dxa"/>
            <w:vAlign w:val="center"/>
          </w:tcPr>
          <w:p w14:paraId="6DDB86D5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基于多模型耦合的水环境容量绿色评估案例</w:t>
            </w:r>
          </w:p>
        </w:tc>
        <w:tc>
          <w:tcPr>
            <w:tcW w:w="3874" w:type="dxa"/>
            <w:vAlign w:val="center"/>
          </w:tcPr>
          <w:p w14:paraId="19D094C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中国矿业大学环境与测绘学院</w:t>
            </w:r>
          </w:p>
        </w:tc>
      </w:tr>
      <w:tr w:rsidR="00783190" w14:paraId="7626813B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09938ABC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40</w:t>
            </w:r>
          </w:p>
        </w:tc>
        <w:tc>
          <w:tcPr>
            <w:tcW w:w="4600" w:type="dxa"/>
            <w:vAlign w:val="center"/>
          </w:tcPr>
          <w:p w14:paraId="7C3E0092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基于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光伏侧微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气象监测的台区光伏集群出力就地预测技术研究</w:t>
            </w:r>
          </w:p>
        </w:tc>
        <w:tc>
          <w:tcPr>
            <w:tcW w:w="3874" w:type="dxa"/>
            <w:vAlign w:val="center"/>
          </w:tcPr>
          <w:p w14:paraId="71A8DCA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国网河南省电力公司许昌供电公司</w:t>
            </w:r>
            <w:proofErr w:type="gramEnd"/>
          </w:p>
        </w:tc>
      </w:tr>
      <w:tr w:rsidR="00783190" w14:paraId="30B87AF1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3E38B10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41</w:t>
            </w:r>
          </w:p>
        </w:tc>
        <w:tc>
          <w:tcPr>
            <w:tcW w:w="4600" w:type="dxa"/>
            <w:vAlign w:val="center"/>
          </w:tcPr>
          <w:p w14:paraId="1FECA92C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基于光辐射技术的配电房低碳节能型除湿装置</w:t>
            </w:r>
          </w:p>
        </w:tc>
        <w:tc>
          <w:tcPr>
            <w:tcW w:w="3874" w:type="dxa"/>
            <w:vAlign w:val="center"/>
          </w:tcPr>
          <w:p w14:paraId="5522BCF9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国网江苏省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电力有限公司扬州供电分公司</w:t>
            </w:r>
          </w:p>
        </w:tc>
      </w:tr>
      <w:tr w:rsidR="00783190" w14:paraId="48F99F9F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30514B44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42</w:t>
            </w:r>
          </w:p>
        </w:tc>
        <w:tc>
          <w:tcPr>
            <w:tcW w:w="4600" w:type="dxa"/>
            <w:vAlign w:val="center"/>
          </w:tcPr>
          <w:p w14:paraId="39C12FC4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基于人工智能技术的隧道洞口精细化设计系统</w:t>
            </w:r>
          </w:p>
        </w:tc>
        <w:tc>
          <w:tcPr>
            <w:tcW w:w="3874" w:type="dxa"/>
            <w:vAlign w:val="center"/>
          </w:tcPr>
          <w:p w14:paraId="435257A8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中铁第四勘察设计院集团有限公司</w:t>
            </w:r>
          </w:p>
        </w:tc>
      </w:tr>
      <w:tr w:rsidR="00783190" w14:paraId="70C8F1AF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2B6D7D91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43</w:t>
            </w:r>
          </w:p>
        </w:tc>
        <w:tc>
          <w:tcPr>
            <w:tcW w:w="4600" w:type="dxa"/>
            <w:vAlign w:val="center"/>
          </w:tcPr>
          <w:p w14:paraId="2276DF3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基于数字孪生的IT运维监控管理技术及应用</w:t>
            </w:r>
          </w:p>
        </w:tc>
        <w:tc>
          <w:tcPr>
            <w:tcW w:w="3874" w:type="dxa"/>
            <w:vAlign w:val="center"/>
          </w:tcPr>
          <w:p w14:paraId="455F36D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国网江苏省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电力有限公司扬州供电分公司</w:t>
            </w:r>
          </w:p>
        </w:tc>
      </w:tr>
      <w:tr w:rsidR="00783190" w14:paraId="6041CBBC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67ECBD42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44</w:t>
            </w:r>
          </w:p>
        </w:tc>
        <w:tc>
          <w:tcPr>
            <w:tcW w:w="4600" w:type="dxa"/>
            <w:vAlign w:val="center"/>
          </w:tcPr>
          <w:p w14:paraId="00258265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基于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双碳目标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下的低回弹高性能喷射混凝土研究与应用</w:t>
            </w:r>
          </w:p>
        </w:tc>
        <w:tc>
          <w:tcPr>
            <w:tcW w:w="3874" w:type="dxa"/>
            <w:vAlign w:val="center"/>
          </w:tcPr>
          <w:p w14:paraId="3A080202" w14:textId="5DDC9AF2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山西科腾环保新材料股份有限公司</w:t>
            </w:r>
          </w:p>
        </w:tc>
      </w:tr>
      <w:tr w:rsidR="00783190" w14:paraId="70A9426D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5731DEA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45</w:t>
            </w:r>
          </w:p>
        </w:tc>
        <w:tc>
          <w:tcPr>
            <w:tcW w:w="4600" w:type="dxa"/>
            <w:vAlign w:val="center"/>
          </w:tcPr>
          <w:p w14:paraId="2F38D54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基于图像识别的智能清扫与光伏组件故障检测联合应用</w:t>
            </w:r>
          </w:p>
        </w:tc>
        <w:tc>
          <w:tcPr>
            <w:tcW w:w="3874" w:type="dxa"/>
            <w:vAlign w:val="center"/>
          </w:tcPr>
          <w:p w14:paraId="325B3912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中国长江三峡集团有限公司山西分公司</w:t>
            </w:r>
          </w:p>
        </w:tc>
      </w:tr>
      <w:tr w:rsidR="00783190" w14:paraId="053C7D35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2866361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46</w:t>
            </w:r>
          </w:p>
        </w:tc>
        <w:tc>
          <w:tcPr>
            <w:tcW w:w="4600" w:type="dxa"/>
            <w:vAlign w:val="center"/>
          </w:tcPr>
          <w:p w14:paraId="74364980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基于优化神经网络的大用户可调节能力模型研究</w:t>
            </w:r>
          </w:p>
        </w:tc>
        <w:tc>
          <w:tcPr>
            <w:tcW w:w="3874" w:type="dxa"/>
            <w:vAlign w:val="center"/>
          </w:tcPr>
          <w:p w14:paraId="61AEAD55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国网江苏省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电力有限公司扬州供电分公司</w:t>
            </w:r>
          </w:p>
        </w:tc>
      </w:tr>
      <w:tr w:rsidR="00783190" w14:paraId="73B8DA34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7C9C203C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47</w:t>
            </w:r>
          </w:p>
        </w:tc>
        <w:tc>
          <w:tcPr>
            <w:tcW w:w="4600" w:type="dxa"/>
            <w:vAlign w:val="center"/>
          </w:tcPr>
          <w:p w14:paraId="0C8D90A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计及源荷不确定性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的配电网光伏承载力提升与电能质量综合治理技术</w:t>
            </w:r>
          </w:p>
        </w:tc>
        <w:tc>
          <w:tcPr>
            <w:tcW w:w="3874" w:type="dxa"/>
            <w:vAlign w:val="center"/>
          </w:tcPr>
          <w:p w14:paraId="2DF38EC5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国网上海市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电力公司青浦供电公司</w:t>
            </w:r>
          </w:p>
        </w:tc>
      </w:tr>
      <w:tr w:rsidR="00783190" w14:paraId="2E46878E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1597F767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48</w:t>
            </w:r>
          </w:p>
        </w:tc>
        <w:tc>
          <w:tcPr>
            <w:tcW w:w="4600" w:type="dxa"/>
            <w:vAlign w:val="center"/>
          </w:tcPr>
          <w:p w14:paraId="01FADD4C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建筑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固废零外运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资源化利用关键技术与应用</w:t>
            </w:r>
          </w:p>
        </w:tc>
        <w:tc>
          <w:tcPr>
            <w:tcW w:w="3874" w:type="dxa"/>
            <w:vAlign w:val="center"/>
          </w:tcPr>
          <w:p w14:paraId="10086CE7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中铁城建集团有限公司</w:t>
            </w:r>
          </w:p>
        </w:tc>
      </w:tr>
      <w:tr w:rsidR="00783190" w14:paraId="1173F0A0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62CB0E74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49</w:t>
            </w:r>
          </w:p>
        </w:tc>
        <w:tc>
          <w:tcPr>
            <w:tcW w:w="4600" w:type="dxa"/>
            <w:vAlign w:val="center"/>
          </w:tcPr>
          <w:p w14:paraId="22F65700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 xml:space="preserve">焦化负压煤气系统阻力全流程预判与闭环管控工艺技术  </w:t>
            </w:r>
          </w:p>
        </w:tc>
        <w:tc>
          <w:tcPr>
            <w:tcW w:w="3874" w:type="dxa"/>
            <w:vAlign w:val="center"/>
          </w:tcPr>
          <w:p w14:paraId="5F747330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鞍钢化学科技有限公司</w:t>
            </w:r>
          </w:p>
        </w:tc>
      </w:tr>
      <w:tr w:rsidR="00783190" w14:paraId="0A52441C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27E2EB17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50</w:t>
            </w:r>
          </w:p>
        </w:tc>
        <w:tc>
          <w:tcPr>
            <w:tcW w:w="4600" w:type="dxa"/>
            <w:vAlign w:val="center"/>
          </w:tcPr>
          <w:p w14:paraId="47619757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空间资源集约型深地竖井调蓄系统</w:t>
            </w:r>
          </w:p>
        </w:tc>
        <w:tc>
          <w:tcPr>
            <w:tcW w:w="3874" w:type="dxa"/>
            <w:vAlign w:val="center"/>
          </w:tcPr>
          <w:p w14:paraId="05F7B11C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中铁第四勘察设计院集团有限公司</w:t>
            </w:r>
          </w:p>
        </w:tc>
      </w:tr>
      <w:tr w:rsidR="00783190" w14:paraId="5FF47732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110B9DD9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51</w:t>
            </w:r>
          </w:p>
        </w:tc>
        <w:tc>
          <w:tcPr>
            <w:tcW w:w="4600" w:type="dxa"/>
            <w:vAlign w:val="center"/>
          </w:tcPr>
          <w:p w14:paraId="05B33FB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 xml:space="preserve">类脑赋能 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绿电自治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——新型电力系统下台区自治平台创新实践</w:t>
            </w:r>
          </w:p>
        </w:tc>
        <w:tc>
          <w:tcPr>
            <w:tcW w:w="3874" w:type="dxa"/>
            <w:vAlign w:val="center"/>
          </w:tcPr>
          <w:p w14:paraId="48A0E816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国网上海市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电力公司青浦供电公司</w:t>
            </w:r>
          </w:p>
        </w:tc>
      </w:tr>
      <w:tr w:rsidR="00783190" w14:paraId="28BBD5B8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408DA5E3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52</w:t>
            </w:r>
          </w:p>
        </w:tc>
        <w:tc>
          <w:tcPr>
            <w:tcW w:w="4600" w:type="dxa"/>
            <w:vAlign w:val="center"/>
          </w:tcPr>
          <w:p w14:paraId="1521BE73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离心泵输油系统辅助上量装置</w:t>
            </w:r>
          </w:p>
        </w:tc>
        <w:tc>
          <w:tcPr>
            <w:tcW w:w="3874" w:type="dxa"/>
            <w:vAlign w:val="center"/>
          </w:tcPr>
          <w:p w14:paraId="4A93F21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长庆油田第九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采油厂杨青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作业区</w:t>
            </w:r>
          </w:p>
        </w:tc>
      </w:tr>
      <w:tr w:rsidR="00783190" w14:paraId="62D8C41C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4902BA80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53</w:t>
            </w:r>
          </w:p>
        </w:tc>
        <w:tc>
          <w:tcPr>
            <w:tcW w:w="4600" w:type="dxa"/>
            <w:vAlign w:val="center"/>
          </w:tcPr>
          <w:p w14:paraId="08B9A55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零能耗高温厌氧发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酏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技术</w:t>
            </w:r>
          </w:p>
        </w:tc>
        <w:tc>
          <w:tcPr>
            <w:tcW w:w="3874" w:type="dxa"/>
            <w:vAlign w:val="center"/>
          </w:tcPr>
          <w:p w14:paraId="55095A44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湖北迪迅环保科技有限公司</w:t>
            </w:r>
          </w:p>
        </w:tc>
      </w:tr>
      <w:tr w:rsidR="00783190" w14:paraId="03772173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30E8451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54</w:t>
            </w:r>
          </w:p>
        </w:tc>
        <w:tc>
          <w:tcPr>
            <w:tcW w:w="4600" w:type="dxa"/>
            <w:vAlign w:val="center"/>
          </w:tcPr>
          <w:p w14:paraId="59AFFBF7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绿电领航员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——全国首个聚焦新能源高水平消纳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的数智调度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驾驶舱</w:t>
            </w:r>
          </w:p>
        </w:tc>
        <w:tc>
          <w:tcPr>
            <w:tcW w:w="3874" w:type="dxa"/>
            <w:vAlign w:val="center"/>
          </w:tcPr>
          <w:p w14:paraId="4F6226C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国网浙江省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电力有限公司电力调度控制中心</w:t>
            </w:r>
          </w:p>
        </w:tc>
      </w:tr>
      <w:tr w:rsidR="00783190" w14:paraId="7568496C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0C4AFB3E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55</w:t>
            </w:r>
          </w:p>
        </w:tc>
        <w:tc>
          <w:tcPr>
            <w:tcW w:w="4600" w:type="dxa"/>
            <w:vAlign w:val="center"/>
          </w:tcPr>
          <w:p w14:paraId="3395316C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绿氢魔方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-紧凑型可再生能源电热氢联产装备</w:t>
            </w:r>
          </w:p>
        </w:tc>
        <w:tc>
          <w:tcPr>
            <w:tcW w:w="3874" w:type="dxa"/>
            <w:vAlign w:val="center"/>
          </w:tcPr>
          <w:p w14:paraId="7D95C30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国网浙江省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电力有限公司慈溪市供电公司</w:t>
            </w:r>
          </w:p>
        </w:tc>
      </w:tr>
      <w:tr w:rsidR="00783190" w14:paraId="17032041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3CD59890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56</w:t>
            </w:r>
          </w:p>
        </w:tc>
        <w:tc>
          <w:tcPr>
            <w:tcW w:w="4600" w:type="dxa"/>
            <w:vAlign w:val="center"/>
          </w:tcPr>
          <w:p w14:paraId="694AAE8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绿色高效旋切顶燃式热风炉技术</w:t>
            </w:r>
          </w:p>
        </w:tc>
        <w:tc>
          <w:tcPr>
            <w:tcW w:w="3874" w:type="dxa"/>
            <w:vAlign w:val="center"/>
          </w:tcPr>
          <w:p w14:paraId="7116E95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中冶京诚工程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技术有限公司</w:t>
            </w:r>
          </w:p>
        </w:tc>
      </w:tr>
      <w:tr w:rsidR="00783190" w14:paraId="5DC0538E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6DF90925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57</w:t>
            </w:r>
          </w:p>
        </w:tc>
        <w:tc>
          <w:tcPr>
            <w:tcW w:w="4600" w:type="dxa"/>
            <w:vAlign w:val="center"/>
          </w:tcPr>
          <w:p w14:paraId="05E0BEB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绿色轮胎用环保芳烃橡胶增塑剂生产成套技术</w:t>
            </w:r>
          </w:p>
        </w:tc>
        <w:tc>
          <w:tcPr>
            <w:tcW w:w="3874" w:type="dxa"/>
            <w:vAlign w:val="center"/>
          </w:tcPr>
          <w:p w14:paraId="1A021A86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中石化石油化工科学研究院有限公司</w:t>
            </w:r>
          </w:p>
        </w:tc>
      </w:tr>
      <w:tr w:rsidR="00783190" w14:paraId="61A71371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3652565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58</w:t>
            </w:r>
          </w:p>
        </w:tc>
        <w:tc>
          <w:tcPr>
            <w:tcW w:w="4600" w:type="dxa"/>
            <w:vAlign w:val="center"/>
          </w:tcPr>
          <w:p w14:paraId="0FC7F738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面向存量IDC机房的高效冷源绿色技术改造应用方案</w:t>
            </w:r>
          </w:p>
        </w:tc>
        <w:tc>
          <w:tcPr>
            <w:tcW w:w="3874" w:type="dxa"/>
            <w:vAlign w:val="center"/>
          </w:tcPr>
          <w:p w14:paraId="0563D320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中国联合网络通信有限公司北京市分公司</w:t>
            </w:r>
          </w:p>
        </w:tc>
      </w:tr>
      <w:tr w:rsidR="00783190" w14:paraId="67ED650B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61A1C551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600" w:type="dxa"/>
            <w:vAlign w:val="center"/>
          </w:tcPr>
          <w:p w14:paraId="161BAA84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面向环境修复与稠油低碳开发的生物基绿色化学品技术与应用示范</w:t>
            </w:r>
          </w:p>
        </w:tc>
        <w:tc>
          <w:tcPr>
            <w:tcW w:w="3874" w:type="dxa"/>
            <w:vAlign w:val="center"/>
          </w:tcPr>
          <w:p w14:paraId="3E69479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中石化石油化工科学研究院有限公司</w:t>
            </w:r>
          </w:p>
        </w:tc>
      </w:tr>
      <w:tr w:rsidR="00783190" w14:paraId="12FE271F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194A3F60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60</w:t>
            </w:r>
          </w:p>
        </w:tc>
        <w:tc>
          <w:tcPr>
            <w:tcW w:w="4600" w:type="dxa"/>
            <w:vAlign w:val="center"/>
          </w:tcPr>
          <w:p w14:paraId="506DFA53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面向双碳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 xml:space="preserve"> 600MW 四代示范快堆关键核电材料一体化研制及绿色工程应用</w:t>
            </w:r>
          </w:p>
        </w:tc>
        <w:tc>
          <w:tcPr>
            <w:tcW w:w="3874" w:type="dxa"/>
            <w:vAlign w:val="center"/>
          </w:tcPr>
          <w:p w14:paraId="262921B0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鞍钢股份有限公司</w:t>
            </w:r>
          </w:p>
        </w:tc>
      </w:tr>
      <w:tr w:rsidR="00783190" w14:paraId="64F9440A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3B2F7CF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61</w:t>
            </w:r>
          </w:p>
        </w:tc>
        <w:tc>
          <w:tcPr>
            <w:tcW w:w="4600" w:type="dxa"/>
            <w:vAlign w:val="center"/>
          </w:tcPr>
          <w:p w14:paraId="27DB06F9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面向滩涂高湿环境的5MWh液冷储能系统关键技术及应用</w:t>
            </w:r>
          </w:p>
        </w:tc>
        <w:tc>
          <w:tcPr>
            <w:tcW w:w="3874" w:type="dxa"/>
            <w:vAlign w:val="center"/>
          </w:tcPr>
          <w:p w14:paraId="18A74B1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上海正泰电源系统有限公司</w:t>
            </w:r>
          </w:p>
        </w:tc>
      </w:tr>
      <w:tr w:rsidR="00783190" w14:paraId="1E7A83D5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49B42FC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62</w:t>
            </w:r>
          </w:p>
        </w:tc>
        <w:tc>
          <w:tcPr>
            <w:tcW w:w="4600" w:type="dxa"/>
            <w:vAlign w:val="center"/>
          </w:tcPr>
          <w:p w14:paraId="209A3166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 xml:space="preserve">配电网不停电作业用快装线夹装置研制  </w:t>
            </w:r>
          </w:p>
        </w:tc>
        <w:tc>
          <w:tcPr>
            <w:tcW w:w="3874" w:type="dxa"/>
            <w:vAlign w:val="center"/>
          </w:tcPr>
          <w:p w14:paraId="5665E7C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国网江苏省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电力有限公司扬州供电分公司</w:t>
            </w:r>
          </w:p>
        </w:tc>
      </w:tr>
      <w:tr w:rsidR="00783190" w14:paraId="5D68FE1D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5D204C7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63</w:t>
            </w:r>
          </w:p>
        </w:tc>
        <w:tc>
          <w:tcPr>
            <w:tcW w:w="4600" w:type="dxa"/>
            <w:vAlign w:val="center"/>
          </w:tcPr>
          <w:p w14:paraId="3B22FD2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配电网碳排放治理系统</w:t>
            </w:r>
          </w:p>
        </w:tc>
        <w:tc>
          <w:tcPr>
            <w:tcW w:w="3874" w:type="dxa"/>
            <w:vAlign w:val="center"/>
          </w:tcPr>
          <w:p w14:paraId="48576FCE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南京南瑞信通通信科技有限公司</w:t>
            </w:r>
          </w:p>
        </w:tc>
      </w:tr>
      <w:tr w:rsidR="00783190" w14:paraId="7B312C25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1FE974EE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64</w:t>
            </w:r>
          </w:p>
        </w:tc>
        <w:tc>
          <w:tcPr>
            <w:tcW w:w="4600" w:type="dxa"/>
            <w:vAlign w:val="center"/>
          </w:tcPr>
          <w:p w14:paraId="5A37927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配网隐性故障查找仪</w:t>
            </w:r>
          </w:p>
        </w:tc>
        <w:tc>
          <w:tcPr>
            <w:tcW w:w="3874" w:type="dxa"/>
            <w:vAlign w:val="center"/>
          </w:tcPr>
          <w:p w14:paraId="20FBE948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云南电网有限责任公司红河供电局</w:t>
            </w:r>
          </w:p>
        </w:tc>
      </w:tr>
      <w:tr w:rsidR="00783190" w14:paraId="05B204B6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2877821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65</w:t>
            </w:r>
          </w:p>
        </w:tc>
        <w:tc>
          <w:tcPr>
            <w:tcW w:w="4600" w:type="dxa"/>
            <w:vAlign w:val="center"/>
          </w:tcPr>
          <w:p w14:paraId="0BC6E043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球形蒸汽蓄热器</w:t>
            </w:r>
          </w:p>
        </w:tc>
        <w:tc>
          <w:tcPr>
            <w:tcW w:w="3874" w:type="dxa"/>
            <w:vAlign w:val="center"/>
          </w:tcPr>
          <w:p w14:paraId="67962262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北京京诚科林环保科技有限公司</w:t>
            </w:r>
          </w:p>
        </w:tc>
      </w:tr>
      <w:tr w:rsidR="00783190" w14:paraId="16A6FCCA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196B7E4E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66</w:t>
            </w:r>
          </w:p>
        </w:tc>
        <w:tc>
          <w:tcPr>
            <w:tcW w:w="4600" w:type="dxa"/>
            <w:vAlign w:val="center"/>
          </w:tcPr>
          <w:p w14:paraId="4BD9350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全国首个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近零碳港口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微电网与首个“船网互动”技术应用</w:t>
            </w:r>
          </w:p>
        </w:tc>
        <w:tc>
          <w:tcPr>
            <w:tcW w:w="3874" w:type="dxa"/>
            <w:vAlign w:val="center"/>
          </w:tcPr>
          <w:p w14:paraId="66D50ED5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国网江苏省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电力有限公司连云港供电分公司</w:t>
            </w:r>
          </w:p>
        </w:tc>
      </w:tr>
      <w:tr w:rsidR="00783190" w14:paraId="1D39B4BB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1F3C8B14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67</w:t>
            </w:r>
          </w:p>
        </w:tc>
        <w:tc>
          <w:tcPr>
            <w:tcW w:w="4600" w:type="dxa"/>
            <w:vAlign w:val="center"/>
          </w:tcPr>
          <w:p w14:paraId="70B052D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燃煤电厂污泥掺烧成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套技术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与大规模工程应用</w:t>
            </w:r>
          </w:p>
        </w:tc>
        <w:tc>
          <w:tcPr>
            <w:tcW w:w="3874" w:type="dxa"/>
            <w:vAlign w:val="center"/>
          </w:tcPr>
          <w:p w14:paraId="37679E89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南方电网电力科技股份有限公司</w:t>
            </w:r>
          </w:p>
        </w:tc>
      </w:tr>
      <w:tr w:rsidR="00783190" w14:paraId="16FC0813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49D71DE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68</w:t>
            </w:r>
          </w:p>
        </w:tc>
        <w:tc>
          <w:tcPr>
            <w:tcW w:w="4600" w:type="dxa"/>
            <w:vAlign w:val="center"/>
          </w:tcPr>
          <w:p w14:paraId="5CA435E9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柔性绿电制氢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技术开发及装备研制</w:t>
            </w:r>
          </w:p>
        </w:tc>
        <w:tc>
          <w:tcPr>
            <w:tcW w:w="3874" w:type="dxa"/>
            <w:vAlign w:val="center"/>
          </w:tcPr>
          <w:p w14:paraId="22B50E8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中车株洲电力机车研究所有限公司</w:t>
            </w:r>
          </w:p>
        </w:tc>
      </w:tr>
      <w:tr w:rsidR="00783190" w14:paraId="5D96B87B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5DCE7400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69</w:t>
            </w:r>
          </w:p>
        </w:tc>
        <w:tc>
          <w:tcPr>
            <w:tcW w:w="4600" w:type="dxa"/>
            <w:vAlign w:val="center"/>
          </w:tcPr>
          <w:p w14:paraId="54451F8E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三峡阳江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青洲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五七海风柔性直流送出技术</w:t>
            </w:r>
          </w:p>
        </w:tc>
        <w:tc>
          <w:tcPr>
            <w:tcW w:w="3874" w:type="dxa"/>
            <w:vAlign w:val="center"/>
          </w:tcPr>
          <w:p w14:paraId="7AD87894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三峡新能源阳江发电有限公司</w:t>
            </w:r>
          </w:p>
        </w:tc>
      </w:tr>
      <w:tr w:rsidR="00783190" w14:paraId="074D57B2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7A30241E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70</w:t>
            </w:r>
          </w:p>
        </w:tc>
        <w:tc>
          <w:tcPr>
            <w:tcW w:w="4600" w:type="dxa"/>
            <w:vAlign w:val="center"/>
          </w:tcPr>
          <w:p w14:paraId="23E68025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沙戈荒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新能源基地近自然生态修复关键技术及应用</w:t>
            </w:r>
          </w:p>
        </w:tc>
        <w:tc>
          <w:tcPr>
            <w:tcW w:w="3874" w:type="dxa"/>
            <w:vAlign w:val="center"/>
          </w:tcPr>
          <w:p w14:paraId="5CCEDEFC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华电水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务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科技股份有限公司</w:t>
            </w:r>
          </w:p>
        </w:tc>
      </w:tr>
      <w:tr w:rsidR="00783190" w14:paraId="16A92486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3D29FB97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71</w:t>
            </w:r>
          </w:p>
        </w:tc>
        <w:tc>
          <w:tcPr>
            <w:tcW w:w="4600" w:type="dxa"/>
            <w:vAlign w:val="center"/>
          </w:tcPr>
          <w:p w14:paraId="0EA5A4F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适用于煤电机组深度调峰的高压比双级离心式蒸汽压缩机</w:t>
            </w:r>
          </w:p>
        </w:tc>
        <w:tc>
          <w:tcPr>
            <w:tcW w:w="3874" w:type="dxa"/>
            <w:vAlign w:val="center"/>
          </w:tcPr>
          <w:p w14:paraId="03B6CB7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沧州华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润热电有限公司</w:t>
            </w:r>
          </w:p>
        </w:tc>
      </w:tr>
      <w:tr w:rsidR="00783190" w14:paraId="6B3FF0E5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71EADF4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72</w:t>
            </w:r>
          </w:p>
        </w:tc>
        <w:tc>
          <w:tcPr>
            <w:tcW w:w="4600" w:type="dxa"/>
            <w:vAlign w:val="center"/>
          </w:tcPr>
          <w:p w14:paraId="5A8576C5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输油管道智能监测、控制装置及系统</w:t>
            </w:r>
          </w:p>
        </w:tc>
        <w:tc>
          <w:tcPr>
            <w:tcW w:w="3874" w:type="dxa"/>
            <w:vAlign w:val="center"/>
          </w:tcPr>
          <w:p w14:paraId="4D2A4FB0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长庆油田第九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采油厂杨青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作业区</w:t>
            </w:r>
          </w:p>
        </w:tc>
      </w:tr>
      <w:tr w:rsidR="00783190" w14:paraId="66FD5D59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0F0978D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73</w:t>
            </w:r>
          </w:p>
        </w:tc>
        <w:tc>
          <w:tcPr>
            <w:tcW w:w="4600" w:type="dxa"/>
            <w:vAlign w:val="center"/>
          </w:tcPr>
          <w:p w14:paraId="796E202E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数据中心全变频三驱相变冷却空调</w:t>
            </w:r>
          </w:p>
        </w:tc>
        <w:tc>
          <w:tcPr>
            <w:tcW w:w="3874" w:type="dxa"/>
            <w:vAlign w:val="center"/>
          </w:tcPr>
          <w:p w14:paraId="10D56E83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中国移动通信集团设计院有限公司</w:t>
            </w:r>
          </w:p>
        </w:tc>
      </w:tr>
      <w:tr w:rsidR="00783190" w14:paraId="723FB49C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20F2FD4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74</w:t>
            </w:r>
          </w:p>
        </w:tc>
        <w:tc>
          <w:tcPr>
            <w:tcW w:w="4600" w:type="dxa"/>
            <w:vAlign w:val="center"/>
          </w:tcPr>
          <w:p w14:paraId="24EBF78C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数据中心一体化交流电源系统解决方案</w:t>
            </w:r>
          </w:p>
        </w:tc>
        <w:tc>
          <w:tcPr>
            <w:tcW w:w="3874" w:type="dxa"/>
            <w:vAlign w:val="center"/>
          </w:tcPr>
          <w:p w14:paraId="0B846C69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中移能源科技（北京）有限公司</w:t>
            </w:r>
          </w:p>
        </w:tc>
      </w:tr>
      <w:tr w:rsidR="00783190" w14:paraId="27AE2C92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1100B4E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75</w:t>
            </w:r>
          </w:p>
        </w:tc>
        <w:tc>
          <w:tcPr>
            <w:tcW w:w="4600" w:type="dxa"/>
            <w:vAlign w:val="center"/>
          </w:tcPr>
          <w:p w14:paraId="632952BE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数智融合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绿网韧行——双碳目标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下智能配电网态势感知与韧性提升的绿色路径探索与实践</w:t>
            </w:r>
          </w:p>
        </w:tc>
        <w:tc>
          <w:tcPr>
            <w:tcW w:w="3874" w:type="dxa"/>
            <w:vAlign w:val="center"/>
          </w:tcPr>
          <w:p w14:paraId="435825C7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国网上海市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电力公司青浦供电公司</w:t>
            </w:r>
          </w:p>
        </w:tc>
      </w:tr>
      <w:tr w:rsidR="00783190" w14:paraId="4DE01378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5FF09861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76</w:t>
            </w:r>
          </w:p>
        </w:tc>
        <w:tc>
          <w:tcPr>
            <w:tcW w:w="4600" w:type="dxa"/>
            <w:vAlign w:val="center"/>
          </w:tcPr>
          <w:p w14:paraId="2C12BC0C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数智融实筑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碳基 全域互通兴普惠——中国移动碳账户项目</w:t>
            </w:r>
          </w:p>
        </w:tc>
        <w:tc>
          <w:tcPr>
            <w:tcW w:w="3874" w:type="dxa"/>
            <w:vAlign w:val="center"/>
          </w:tcPr>
          <w:p w14:paraId="65C4E708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中移动金融科技有限公司</w:t>
            </w:r>
          </w:p>
        </w:tc>
      </w:tr>
      <w:tr w:rsidR="00783190" w14:paraId="24B2B129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2857BC36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77</w:t>
            </w:r>
          </w:p>
        </w:tc>
        <w:tc>
          <w:tcPr>
            <w:tcW w:w="4600" w:type="dxa"/>
            <w:vAlign w:val="center"/>
          </w:tcPr>
          <w:p w14:paraId="48DC2062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台区电压自治装置</w:t>
            </w:r>
          </w:p>
        </w:tc>
        <w:tc>
          <w:tcPr>
            <w:tcW w:w="3874" w:type="dxa"/>
            <w:vAlign w:val="center"/>
          </w:tcPr>
          <w:p w14:paraId="3FD3355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国网江苏省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电力有限公司扬州供电分公司</w:t>
            </w:r>
          </w:p>
        </w:tc>
      </w:tr>
      <w:tr w:rsidR="00783190" w14:paraId="599CBC9D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76434835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78</w:t>
            </w:r>
          </w:p>
        </w:tc>
        <w:tc>
          <w:tcPr>
            <w:tcW w:w="4600" w:type="dxa"/>
            <w:vAlign w:val="center"/>
          </w:tcPr>
          <w:p w14:paraId="0E36230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铁基粉末燃料开发及中试应用</w:t>
            </w:r>
          </w:p>
        </w:tc>
        <w:tc>
          <w:tcPr>
            <w:tcW w:w="3874" w:type="dxa"/>
            <w:vAlign w:val="center"/>
          </w:tcPr>
          <w:p w14:paraId="4DEB5EB2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鞍钢股份有限公司</w:t>
            </w:r>
          </w:p>
        </w:tc>
      </w:tr>
      <w:tr w:rsidR="00783190" w14:paraId="4C59EB59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6CFCA6B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79</w:t>
            </w:r>
          </w:p>
        </w:tc>
        <w:tc>
          <w:tcPr>
            <w:tcW w:w="4600" w:type="dxa"/>
            <w:vAlign w:val="center"/>
          </w:tcPr>
          <w:p w14:paraId="339529A7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铁路货车服役过程能耗与碳排放量化评价技术</w:t>
            </w:r>
          </w:p>
        </w:tc>
        <w:tc>
          <w:tcPr>
            <w:tcW w:w="3874" w:type="dxa"/>
            <w:vAlign w:val="center"/>
          </w:tcPr>
          <w:p w14:paraId="7C6BBDB6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中车山东机车车辆有限公司</w:t>
            </w:r>
          </w:p>
        </w:tc>
      </w:tr>
      <w:tr w:rsidR="00783190" w14:paraId="0F96B87F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30A69577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4600" w:type="dxa"/>
            <w:vAlign w:val="center"/>
          </w:tcPr>
          <w:p w14:paraId="01C0D1CC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通信机房恒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节智擎综合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能耗管控产品</w:t>
            </w:r>
          </w:p>
        </w:tc>
        <w:tc>
          <w:tcPr>
            <w:tcW w:w="3874" w:type="dxa"/>
            <w:vAlign w:val="center"/>
          </w:tcPr>
          <w:p w14:paraId="5D3D313C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中国移动通信集团设计院有限公司</w:t>
            </w:r>
          </w:p>
        </w:tc>
      </w:tr>
      <w:tr w:rsidR="00783190" w14:paraId="75716BCD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2430A79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81</w:t>
            </w:r>
          </w:p>
        </w:tc>
        <w:tc>
          <w:tcPr>
            <w:tcW w:w="4600" w:type="dxa"/>
            <w:vAlign w:val="center"/>
          </w:tcPr>
          <w:p w14:paraId="799B3D2C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物化耦合解离退役风电叶片中的玻璃纤维及其应用</w:t>
            </w:r>
          </w:p>
        </w:tc>
        <w:tc>
          <w:tcPr>
            <w:tcW w:w="3874" w:type="dxa"/>
            <w:vAlign w:val="center"/>
          </w:tcPr>
          <w:p w14:paraId="5386CCF3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国能龙源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环保有限公司</w:t>
            </w:r>
          </w:p>
        </w:tc>
      </w:tr>
      <w:tr w:rsidR="00783190" w14:paraId="68DFEA88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1B419C66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82</w:t>
            </w:r>
          </w:p>
        </w:tc>
        <w:tc>
          <w:tcPr>
            <w:tcW w:w="4600" w:type="dxa"/>
            <w:vAlign w:val="center"/>
          </w:tcPr>
          <w:p w14:paraId="3F19B186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稀土高铁铝合金电力电缆/光电混合缆</w:t>
            </w:r>
          </w:p>
        </w:tc>
        <w:tc>
          <w:tcPr>
            <w:tcW w:w="3874" w:type="dxa"/>
            <w:vAlign w:val="center"/>
          </w:tcPr>
          <w:p w14:paraId="57BC2B8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中国移动通信集团设计院有限公司黑龙江分公司</w:t>
            </w:r>
          </w:p>
        </w:tc>
      </w:tr>
      <w:tr w:rsidR="00783190" w14:paraId="4EA7EFEF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71355E96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83</w:t>
            </w:r>
          </w:p>
        </w:tc>
        <w:tc>
          <w:tcPr>
            <w:tcW w:w="4600" w:type="dxa"/>
            <w:vAlign w:val="center"/>
          </w:tcPr>
          <w:p w14:paraId="277A9203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现役发电机增加调相机功能关键技术研发项目</w:t>
            </w:r>
          </w:p>
        </w:tc>
        <w:tc>
          <w:tcPr>
            <w:tcW w:w="3874" w:type="dxa"/>
            <w:vAlign w:val="center"/>
          </w:tcPr>
          <w:p w14:paraId="244037C3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河南华润电力古城有限公司</w:t>
            </w:r>
          </w:p>
        </w:tc>
      </w:tr>
      <w:tr w:rsidR="00783190" w14:paraId="0A5A7E44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1BAC713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84</w:t>
            </w:r>
          </w:p>
        </w:tc>
        <w:tc>
          <w:tcPr>
            <w:tcW w:w="4600" w:type="dxa"/>
            <w:vAlign w:val="center"/>
          </w:tcPr>
          <w:p w14:paraId="418089E6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sz w:val="24"/>
              </w:rPr>
              <w:t>新能源并网箱式变电站</w:t>
            </w:r>
          </w:p>
        </w:tc>
        <w:tc>
          <w:tcPr>
            <w:tcW w:w="3874" w:type="dxa"/>
            <w:vAlign w:val="center"/>
          </w:tcPr>
          <w:p w14:paraId="7B370F7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俊郎电气有限公司</w:t>
            </w:r>
          </w:p>
        </w:tc>
      </w:tr>
      <w:tr w:rsidR="00783190" w14:paraId="434C7186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4CAAA562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85</w:t>
            </w:r>
          </w:p>
        </w:tc>
        <w:tc>
          <w:tcPr>
            <w:tcW w:w="4600" w:type="dxa"/>
            <w:vAlign w:val="center"/>
          </w:tcPr>
          <w:p w14:paraId="499780A9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新能源外送输电线路金具全链条绿色检测与风险预警成套技术</w:t>
            </w:r>
          </w:p>
        </w:tc>
        <w:tc>
          <w:tcPr>
            <w:tcW w:w="3874" w:type="dxa"/>
            <w:vAlign w:val="center"/>
          </w:tcPr>
          <w:p w14:paraId="542FA7F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国网甘肃省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电力公司电力科学研究院</w:t>
            </w:r>
          </w:p>
        </w:tc>
      </w:tr>
      <w:tr w:rsidR="00783190" w14:paraId="7F891A2C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66ABE8A2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86</w:t>
            </w:r>
          </w:p>
        </w:tc>
        <w:tc>
          <w:tcPr>
            <w:tcW w:w="4600" w:type="dxa"/>
            <w:vAlign w:val="center"/>
          </w:tcPr>
          <w:p w14:paraId="6C088F93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新能源无人机智能巡检系统应用研究项目</w:t>
            </w:r>
          </w:p>
        </w:tc>
        <w:tc>
          <w:tcPr>
            <w:tcW w:w="3874" w:type="dxa"/>
            <w:vAlign w:val="center"/>
          </w:tcPr>
          <w:p w14:paraId="1F78FCD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华润新能源（内黄）有限公司</w:t>
            </w:r>
          </w:p>
        </w:tc>
      </w:tr>
      <w:tr w:rsidR="00783190" w14:paraId="0B5C7911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49BE082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87</w:t>
            </w:r>
          </w:p>
        </w:tc>
        <w:tc>
          <w:tcPr>
            <w:tcW w:w="4600" w:type="dxa"/>
            <w:vAlign w:val="center"/>
          </w:tcPr>
          <w:p w14:paraId="1A4C089B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沿海“光储智联”绿色低碳乡村微电网</w:t>
            </w:r>
          </w:p>
        </w:tc>
        <w:tc>
          <w:tcPr>
            <w:tcW w:w="3874" w:type="dxa"/>
            <w:vAlign w:val="center"/>
          </w:tcPr>
          <w:p w14:paraId="71F2D183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国网福建省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电力有限公司泉州供电公司</w:t>
            </w:r>
          </w:p>
        </w:tc>
      </w:tr>
      <w:tr w:rsidR="00783190" w14:paraId="6C50E69F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759D38F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88</w:t>
            </w:r>
          </w:p>
        </w:tc>
        <w:tc>
          <w:tcPr>
            <w:tcW w:w="4600" w:type="dxa"/>
            <w:vAlign w:val="center"/>
          </w:tcPr>
          <w:p w14:paraId="2BA074D7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一种基于电力数据分析生产力的系统及方法</w:t>
            </w:r>
          </w:p>
        </w:tc>
        <w:tc>
          <w:tcPr>
            <w:tcW w:w="3874" w:type="dxa"/>
            <w:vAlign w:val="center"/>
          </w:tcPr>
          <w:p w14:paraId="45AF2CA7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国网江苏省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电力有限公司扬州供电分公司</w:t>
            </w:r>
          </w:p>
        </w:tc>
      </w:tr>
      <w:tr w:rsidR="00783190" w14:paraId="056B7F69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76AC4770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89</w:t>
            </w:r>
          </w:p>
        </w:tc>
        <w:tc>
          <w:tcPr>
            <w:tcW w:w="4600" w:type="dxa"/>
            <w:vAlign w:val="center"/>
          </w:tcPr>
          <w:p w14:paraId="4A3D8042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一种基于调度自动化系统的新能源自动发电控制工具</w:t>
            </w:r>
          </w:p>
        </w:tc>
        <w:tc>
          <w:tcPr>
            <w:tcW w:w="3874" w:type="dxa"/>
            <w:vAlign w:val="center"/>
          </w:tcPr>
          <w:p w14:paraId="346E4576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云南电网有限责任公司西双版纳供电局</w:t>
            </w:r>
          </w:p>
        </w:tc>
      </w:tr>
      <w:tr w:rsidR="00783190" w14:paraId="4A9D53F3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080393D3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90</w:t>
            </w:r>
          </w:p>
        </w:tc>
        <w:tc>
          <w:tcPr>
            <w:tcW w:w="4600" w:type="dxa"/>
            <w:vAlign w:val="center"/>
          </w:tcPr>
          <w:p w14:paraId="0C4AAD5E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一种集成型中高频变压器</w:t>
            </w:r>
          </w:p>
        </w:tc>
        <w:tc>
          <w:tcPr>
            <w:tcW w:w="3874" w:type="dxa"/>
            <w:vAlign w:val="center"/>
          </w:tcPr>
          <w:p w14:paraId="27E9ACF7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中车株洲电力机车研究所有限公司</w:t>
            </w:r>
          </w:p>
        </w:tc>
      </w:tr>
      <w:tr w:rsidR="00783190" w14:paraId="13F5144C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10AA716A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91</w:t>
            </w:r>
          </w:p>
        </w:tc>
        <w:tc>
          <w:tcPr>
            <w:tcW w:w="4600" w:type="dxa"/>
            <w:vAlign w:val="center"/>
          </w:tcPr>
          <w:p w14:paraId="75CDA4B4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一种遥控自动分合闸高压跌落式断路开关装置</w:t>
            </w:r>
          </w:p>
        </w:tc>
        <w:tc>
          <w:tcPr>
            <w:tcW w:w="3874" w:type="dxa"/>
            <w:vAlign w:val="center"/>
          </w:tcPr>
          <w:p w14:paraId="6D348C3E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国网山东省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电力公司成武县供电公司</w:t>
            </w:r>
          </w:p>
        </w:tc>
      </w:tr>
      <w:tr w:rsidR="00783190" w14:paraId="570B1DFA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3C185F22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92</w:t>
            </w:r>
          </w:p>
        </w:tc>
        <w:tc>
          <w:tcPr>
            <w:tcW w:w="4600" w:type="dxa"/>
            <w:vAlign w:val="center"/>
          </w:tcPr>
          <w:p w14:paraId="0E0665A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移动式氢电一体化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应急电源系统关键技术及应用</w:t>
            </w:r>
          </w:p>
        </w:tc>
        <w:tc>
          <w:tcPr>
            <w:tcW w:w="3874" w:type="dxa"/>
            <w:vAlign w:val="center"/>
          </w:tcPr>
          <w:p w14:paraId="2677A53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国网浙江省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电力有限公司嘉善县供电公司</w:t>
            </w:r>
          </w:p>
        </w:tc>
      </w:tr>
      <w:tr w:rsidR="00783190" w14:paraId="3259EA0F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6089F395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93</w:t>
            </w:r>
          </w:p>
        </w:tc>
        <w:tc>
          <w:tcPr>
            <w:tcW w:w="4600" w:type="dxa"/>
            <w:vAlign w:val="center"/>
          </w:tcPr>
          <w:p w14:paraId="27528D52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以“数”为媒、向“绿”而行—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网上国网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能力开放共享平台绿色创新技术实践</w:t>
            </w:r>
          </w:p>
        </w:tc>
        <w:tc>
          <w:tcPr>
            <w:tcW w:w="3874" w:type="dxa"/>
            <w:vAlign w:val="center"/>
          </w:tcPr>
          <w:p w14:paraId="250455B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国家电网有限公司客户服务中心</w:t>
            </w:r>
          </w:p>
        </w:tc>
      </w:tr>
      <w:tr w:rsidR="00783190" w14:paraId="2819E6AA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3E751658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94</w:t>
            </w:r>
          </w:p>
        </w:tc>
        <w:tc>
          <w:tcPr>
            <w:tcW w:w="4600" w:type="dxa"/>
            <w:vAlign w:val="center"/>
          </w:tcPr>
          <w:p w14:paraId="2CE70017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语义理解模型能力提升关键技术研究及在电力客服场景典型应用</w:t>
            </w:r>
          </w:p>
        </w:tc>
        <w:tc>
          <w:tcPr>
            <w:tcW w:w="3874" w:type="dxa"/>
            <w:vAlign w:val="center"/>
          </w:tcPr>
          <w:p w14:paraId="34FB4F31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国家电网有限公司客户服务中心</w:t>
            </w:r>
          </w:p>
        </w:tc>
      </w:tr>
      <w:tr w:rsidR="00783190" w14:paraId="41ECAB8D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04B2D5C3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95</w:t>
            </w:r>
          </w:p>
        </w:tc>
        <w:tc>
          <w:tcPr>
            <w:tcW w:w="4600" w:type="dxa"/>
            <w:vAlign w:val="center"/>
          </w:tcPr>
          <w:p w14:paraId="5BBF50B0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长循环储能电芯</w:t>
            </w:r>
          </w:p>
        </w:tc>
        <w:tc>
          <w:tcPr>
            <w:tcW w:w="3874" w:type="dxa"/>
            <w:vAlign w:val="center"/>
          </w:tcPr>
          <w:p w14:paraId="55874847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中创新航科技集团股份有限公司</w:t>
            </w:r>
          </w:p>
        </w:tc>
      </w:tr>
      <w:tr w:rsidR="00783190" w14:paraId="6A0E2C1B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2F7E1F4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96</w:t>
            </w:r>
          </w:p>
        </w:tc>
        <w:tc>
          <w:tcPr>
            <w:tcW w:w="4600" w:type="dxa"/>
            <w:vAlign w:val="center"/>
          </w:tcPr>
          <w:p w14:paraId="1483E06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支撑新型电力系统建设的电能替代智能服务创新应用</w:t>
            </w:r>
          </w:p>
        </w:tc>
        <w:tc>
          <w:tcPr>
            <w:tcW w:w="3874" w:type="dxa"/>
            <w:vAlign w:val="center"/>
          </w:tcPr>
          <w:p w14:paraId="2245C7C9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国家电网有限公司客户服务中心</w:t>
            </w:r>
          </w:p>
        </w:tc>
      </w:tr>
      <w:tr w:rsidR="00783190" w14:paraId="479C8956" w14:textId="77777777">
        <w:trPr>
          <w:trHeight w:val="624"/>
          <w:jc w:val="center"/>
        </w:trPr>
        <w:tc>
          <w:tcPr>
            <w:tcW w:w="634" w:type="dxa"/>
            <w:vAlign w:val="center"/>
          </w:tcPr>
          <w:p w14:paraId="3CBEE997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97</w:t>
            </w:r>
          </w:p>
        </w:tc>
        <w:tc>
          <w:tcPr>
            <w:tcW w:w="4600" w:type="dxa"/>
            <w:vAlign w:val="center"/>
          </w:tcPr>
          <w:p w14:paraId="03142146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治绿三“宝”——电网基建环水保生态修复一站</w:t>
            </w: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式治理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技术</w:t>
            </w:r>
          </w:p>
        </w:tc>
        <w:tc>
          <w:tcPr>
            <w:tcW w:w="3874" w:type="dxa"/>
            <w:vAlign w:val="center"/>
          </w:tcPr>
          <w:p w14:paraId="364D1E9F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国网浙江省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电力有限公司建设分公司</w:t>
            </w:r>
          </w:p>
        </w:tc>
      </w:tr>
      <w:tr w:rsidR="00783190" w14:paraId="2F3CB21F" w14:textId="77777777">
        <w:trPr>
          <w:trHeight w:val="504"/>
          <w:jc w:val="center"/>
        </w:trPr>
        <w:tc>
          <w:tcPr>
            <w:tcW w:w="634" w:type="dxa"/>
            <w:vAlign w:val="center"/>
          </w:tcPr>
          <w:p w14:paraId="5B4D9556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98</w:t>
            </w:r>
          </w:p>
        </w:tc>
        <w:tc>
          <w:tcPr>
            <w:tcW w:w="4600" w:type="dxa"/>
            <w:vAlign w:val="center"/>
          </w:tcPr>
          <w:p w14:paraId="4A66F010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转炉烟气隔爆型中低温余热回收系统</w:t>
            </w:r>
          </w:p>
        </w:tc>
        <w:tc>
          <w:tcPr>
            <w:tcW w:w="3874" w:type="dxa"/>
            <w:vAlign w:val="center"/>
          </w:tcPr>
          <w:p w14:paraId="6A147E43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中冶京诚工程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技术有限公司</w:t>
            </w:r>
          </w:p>
        </w:tc>
      </w:tr>
      <w:tr w:rsidR="00783190" w14:paraId="04ACED5F" w14:textId="77777777">
        <w:trPr>
          <w:trHeight w:val="584"/>
          <w:jc w:val="center"/>
        </w:trPr>
        <w:tc>
          <w:tcPr>
            <w:tcW w:w="634" w:type="dxa"/>
            <w:vAlign w:val="center"/>
          </w:tcPr>
          <w:p w14:paraId="468A2AA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hint="eastAsia"/>
                <w:color w:val="000000"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99</w:t>
            </w:r>
          </w:p>
        </w:tc>
        <w:tc>
          <w:tcPr>
            <w:tcW w:w="4600" w:type="dxa"/>
            <w:vAlign w:val="center"/>
          </w:tcPr>
          <w:p w14:paraId="3D93F967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仿宋" w:hint="eastAsia"/>
                <w:color w:val="000000"/>
                <w:sz w:val="24"/>
              </w:rPr>
              <w:t>装配密拼组合</w:t>
            </w:r>
            <w:proofErr w:type="gramEnd"/>
            <w:r>
              <w:rPr>
                <w:rFonts w:ascii="仿宋_GB2312" w:eastAsia="仿宋_GB2312" w:hAnsi="仿宋" w:hint="eastAsia"/>
                <w:color w:val="000000"/>
                <w:sz w:val="24"/>
              </w:rPr>
              <w:t>模壳混凝土结构体系</w:t>
            </w:r>
          </w:p>
        </w:tc>
        <w:tc>
          <w:tcPr>
            <w:tcW w:w="3874" w:type="dxa"/>
            <w:vAlign w:val="center"/>
          </w:tcPr>
          <w:p w14:paraId="70D3B3FD" w14:textId="77777777" w:rsidR="00783190" w:rsidRDefault="00000000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仿宋" w:cs="方正仿宋简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中铁建设集团有限公司</w:t>
            </w:r>
          </w:p>
        </w:tc>
      </w:tr>
    </w:tbl>
    <w:p w14:paraId="791AFDBF" w14:textId="77777777" w:rsidR="00783190" w:rsidRDefault="00783190">
      <w:pPr>
        <w:spacing w:line="560" w:lineRule="exact"/>
        <w:rPr>
          <w:spacing w:val="19"/>
          <w:sz w:val="30"/>
          <w:szCs w:val="30"/>
        </w:rPr>
      </w:pPr>
    </w:p>
    <w:sectPr w:rsidR="00783190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87C2F" w14:textId="77777777" w:rsidR="00427439" w:rsidRDefault="00427439">
      <w:r>
        <w:separator/>
      </w:r>
    </w:p>
  </w:endnote>
  <w:endnote w:type="continuationSeparator" w:id="0">
    <w:p w14:paraId="2479B863" w14:textId="77777777" w:rsidR="00427439" w:rsidRDefault="00427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AC810490-E2DF-4A80-BC98-40D8A5C3511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方正黑体_GBK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FBC8B71C-C270-4459-8AB6-173450EB9E17}"/>
    <w:embedBold r:id="rId3" w:subsetted="1" w:fontKey="{D2DCBB1A-3C30-48DC-A422-A5D7980EB5B0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8555B" w14:textId="77777777" w:rsidR="00783190" w:rsidRDefault="00000000">
    <w:pPr>
      <w:spacing w:line="233" w:lineRule="auto"/>
      <w:rPr>
        <w:rFonts w:ascii="宋体" w:eastAsia="宋体" w:hAnsi="宋体" w:cs="宋体" w:hint="eastAsia"/>
        <w:sz w:val="24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0780A3" wp14:editId="04DED22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30A29D" w14:textId="77777777" w:rsidR="00783190" w:rsidRDefault="00000000">
                          <w:pPr>
                            <w:pStyle w:val="a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LQ8m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y0PJt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6EB2B4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7B4A9" w14:textId="77777777" w:rsidR="00427439" w:rsidRDefault="00427439">
      <w:r>
        <w:separator/>
      </w:r>
    </w:p>
  </w:footnote>
  <w:footnote w:type="continuationSeparator" w:id="0">
    <w:p w14:paraId="4EEABEFC" w14:textId="77777777" w:rsidR="00427439" w:rsidRDefault="004274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DE4FA1"/>
    <w:rsid w:val="00107E92"/>
    <w:rsid w:val="003D1016"/>
    <w:rsid w:val="00427439"/>
    <w:rsid w:val="00500293"/>
    <w:rsid w:val="00650295"/>
    <w:rsid w:val="00783190"/>
    <w:rsid w:val="00A73EFF"/>
    <w:rsid w:val="00B84196"/>
    <w:rsid w:val="00BF3DD4"/>
    <w:rsid w:val="00EB78F4"/>
    <w:rsid w:val="00EF6574"/>
    <w:rsid w:val="00F06FB5"/>
    <w:rsid w:val="014B08FF"/>
    <w:rsid w:val="05E355AA"/>
    <w:rsid w:val="07AA71F6"/>
    <w:rsid w:val="08C9630B"/>
    <w:rsid w:val="0B3E1D34"/>
    <w:rsid w:val="0C4E2B00"/>
    <w:rsid w:val="0C5B214E"/>
    <w:rsid w:val="0CCF0636"/>
    <w:rsid w:val="0D523741"/>
    <w:rsid w:val="17DE4FA1"/>
    <w:rsid w:val="1DDF327B"/>
    <w:rsid w:val="1E4E3AB1"/>
    <w:rsid w:val="1EB26468"/>
    <w:rsid w:val="20FC0A81"/>
    <w:rsid w:val="211641D5"/>
    <w:rsid w:val="22E70F9F"/>
    <w:rsid w:val="26355556"/>
    <w:rsid w:val="26395EFD"/>
    <w:rsid w:val="27691049"/>
    <w:rsid w:val="2AF96A53"/>
    <w:rsid w:val="2D5A6803"/>
    <w:rsid w:val="2DAF5BEE"/>
    <w:rsid w:val="2DF6381D"/>
    <w:rsid w:val="344D5E2C"/>
    <w:rsid w:val="35347E57"/>
    <w:rsid w:val="356130B4"/>
    <w:rsid w:val="37B833F9"/>
    <w:rsid w:val="3F6D76B7"/>
    <w:rsid w:val="40C21E3F"/>
    <w:rsid w:val="41AA4248"/>
    <w:rsid w:val="44CE0BF8"/>
    <w:rsid w:val="45F82020"/>
    <w:rsid w:val="45FE20ED"/>
    <w:rsid w:val="47C802B5"/>
    <w:rsid w:val="49382AE4"/>
    <w:rsid w:val="49E52C6C"/>
    <w:rsid w:val="4F35015F"/>
    <w:rsid w:val="51132553"/>
    <w:rsid w:val="52742DDF"/>
    <w:rsid w:val="5413654D"/>
    <w:rsid w:val="543C7A01"/>
    <w:rsid w:val="552D6A5F"/>
    <w:rsid w:val="5AEC2C13"/>
    <w:rsid w:val="5C9E7D8C"/>
    <w:rsid w:val="5D1E11C4"/>
    <w:rsid w:val="5F8529C6"/>
    <w:rsid w:val="60D158A0"/>
    <w:rsid w:val="6A115837"/>
    <w:rsid w:val="6BD948FF"/>
    <w:rsid w:val="70C42998"/>
    <w:rsid w:val="71A30B93"/>
    <w:rsid w:val="72E41AF4"/>
    <w:rsid w:val="75242FAD"/>
    <w:rsid w:val="78A67B56"/>
    <w:rsid w:val="79E47F9A"/>
    <w:rsid w:val="7D0D7808"/>
    <w:rsid w:val="7E25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54A38B"/>
  <w15:docId w15:val="{19C0CBA7-B64D-477A-9BC9-9426FE3B3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semiHidden="1" w:qFormat="1"/>
    <w:lsdException w:name="Subtitle" w:qFormat="1"/>
    <w:lsdException w:name="Block Text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1"/>
      <w:szCs w:val="31"/>
      <w:lang w:eastAsia="en-US"/>
    </w:rPr>
  </w:style>
  <w:style w:type="paragraph" w:styleId="a4">
    <w:name w:val="Block Text"/>
    <w:basedOn w:val="a"/>
    <w:qFormat/>
    <w:pPr>
      <w:widowControl/>
      <w:tabs>
        <w:tab w:val="left" w:pos="8080"/>
      </w:tabs>
      <w:ind w:leftChars="213" w:left="426" w:rightChars="280" w:right="560"/>
      <w:jc w:val="center"/>
    </w:pPr>
    <w:rPr>
      <w:rFonts w:ascii="微软雅黑" w:eastAsia="微软雅黑" w:hAnsi="宋体" w:cs="Times New Roman"/>
      <w:kern w:val="0"/>
      <w:sz w:val="44"/>
      <w:szCs w:val="20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rPr>
      <w:sz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font01">
    <w:name w:val="font01"/>
    <w:basedOn w:val="a0"/>
    <w:rPr>
      <w:rFonts w:ascii="等线" w:eastAsia="等线" w:hAnsi="等线" w:hint="eastAsia"/>
      <w:color w:val="000000"/>
      <w:sz w:val="22"/>
      <w:szCs w:val="22"/>
      <w:u w:val="none"/>
    </w:rPr>
  </w:style>
  <w:style w:type="character" w:customStyle="1" w:styleId="font41">
    <w:name w:val="font41"/>
    <w:basedOn w:val="a0"/>
    <w:qFormat/>
    <w:rPr>
      <w:rFonts w:ascii="等线" w:eastAsia="等线" w:hAnsi="等线" w:hint="eastAsia"/>
      <w:color w:val="000000"/>
      <w:sz w:val="22"/>
      <w:szCs w:val="22"/>
      <w:u w:val="none"/>
    </w:rPr>
  </w:style>
  <w:style w:type="paragraph" w:styleId="aa">
    <w:name w:val="Revision"/>
    <w:hidden/>
    <w:uiPriority w:val="99"/>
    <w:unhideWhenUsed/>
    <w:rsid w:val="00F06FB5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599</Words>
  <Characters>3418</Characters>
  <Application>Microsoft Office Word</Application>
  <DocSecurity>0</DocSecurity>
  <Lines>28</Lines>
  <Paragraphs>8</Paragraphs>
  <ScaleCrop>false</ScaleCrop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马晶</dc:creator>
  <cp:lastModifiedBy>伟 王</cp:lastModifiedBy>
  <cp:revision>4</cp:revision>
  <cp:lastPrinted>2025-10-16T09:42:00Z</cp:lastPrinted>
  <dcterms:created xsi:type="dcterms:W3CDTF">2026-09-03T09:26:00Z</dcterms:created>
  <dcterms:modified xsi:type="dcterms:W3CDTF">2026-09-07T06:49:00Z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C99BD2CE5F554DE9B3BB0314A41FD49C_13</vt:lpwstr>
  </property>
  <property fmtid="{D5CDD505-2E9C-101B-9397-08002B2CF9AE}" pid="4" name="KSOTemplateDocerSaveRecord">
    <vt:lpwstr>eyJoZGlkIjoiMmM5NzMzYzM0NDBiYWRhNmI0ZThmNDUyZmMxMDQ3NjAiLCJ1c2VySWQiOiI0NzU2NjI4NzgifQ==</vt:lpwstr>
  </property>
</Properties>
</file>